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 w:rsidRPr="004723C6">
        <w:rPr>
          <w:rFonts w:ascii="Arial" w:hAnsi="Arial" w:cs="Arial"/>
          <w:b/>
          <w:bCs/>
          <w:color w:val="000000"/>
          <w:sz w:val="20"/>
          <w:szCs w:val="20"/>
        </w:rPr>
        <w:t xml:space="preserve">Приложение </w:t>
      </w:r>
      <w:r>
        <w:rPr>
          <w:rFonts w:ascii="Arial" w:hAnsi="Arial" w:cs="Arial"/>
          <w:b/>
          <w:bCs/>
          <w:color w:val="000000"/>
          <w:sz w:val="20"/>
          <w:szCs w:val="20"/>
        </w:rPr>
        <w:t>1</w:t>
      </w:r>
    </w:p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к Тендерной документации</w:t>
      </w:r>
    </w:p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8798F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8798F" w:rsidRPr="004723C6" w:rsidRDefault="00A8798F" w:rsidP="00A8798F">
      <w:pPr>
        <w:jc w:val="right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A8798F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  <w:r w:rsidRPr="00F4768C">
        <w:rPr>
          <w:rFonts w:ascii="Arial" w:hAnsi="Arial" w:cs="Arial"/>
          <w:b/>
          <w:color w:val="000000"/>
          <w:sz w:val="18"/>
          <w:szCs w:val="18"/>
        </w:rPr>
        <w:t>ПЕРЕЧЕНЬ ЗАКУПАЕМЫХ ТОВАРОВ</w:t>
      </w:r>
      <w:r>
        <w:rPr>
          <w:rFonts w:ascii="Arial" w:hAnsi="Arial" w:cs="Arial"/>
          <w:b/>
          <w:color w:val="000000"/>
          <w:sz w:val="18"/>
          <w:szCs w:val="18"/>
        </w:rPr>
        <w:t xml:space="preserve"> И ТЕХНИЧЕСКАЯ СПЕЦИФИКАЦИЯ </w:t>
      </w:r>
    </w:p>
    <w:p w:rsidR="00A8798F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</w:p>
    <w:p w:rsidR="00A8798F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W w:w="10908" w:type="dxa"/>
        <w:tblInd w:w="-1281" w:type="dxa"/>
        <w:tblLook w:val="04A0" w:firstRow="1" w:lastRow="0" w:firstColumn="1" w:lastColumn="0" w:noHBand="0" w:noVBand="1"/>
      </w:tblPr>
      <w:tblGrid>
        <w:gridCol w:w="404"/>
        <w:gridCol w:w="1819"/>
        <w:gridCol w:w="4015"/>
        <w:gridCol w:w="1093"/>
        <w:gridCol w:w="1157"/>
        <w:gridCol w:w="1134"/>
        <w:gridCol w:w="1286"/>
      </w:tblGrid>
      <w:tr w:rsidR="00A8798F" w:rsidRPr="0046702B" w:rsidTr="00142345">
        <w:trPr>
          <w:trHeight w:val="450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№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Техническая спецификация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Ед. измерения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Срок поставки товара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Место поставки товара</w:t>
            </w:r>
          </w:p>
        </w:tc>
      </w:tr>
      <w:tr w:rsidR="00A8798F" w:rsidRPr="0046702B" w:rsidTr="00142345">
        <w:trPr>
          <w:trHeight w:val="900"/>
        </w:trPr>
        <w:tc>
          <w:tcPr>
            <w:tcW w:w="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01B9A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Кофеин цитрат </w:t>
            </w:r>
          </w:p>
        </w:tc>
        <w:tc>
          <w:tcPr>
            <w:tcW w:w="4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E35D7F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раствор для инъекций 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60 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мг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>/3</w:t>
            </w: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мл</w:t>
            </w:r>
            <w:r w:rsidRPr="00E35D7F">
              <w:rPr>
                <w:rFonts w:ascii="Arial" w:hAnsi="Arial" w:cs="Arial"/>
                <w:color w:val="000000"/>
                <w:sz w:val="16"/>
                <w:szCs w:val="16"/>
              </w:rPr>
              <w:t xml:space="preserve"> (20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мг/мл)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флакон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A01B9A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  <w:r w:rsidR="00A01B9A"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по заявке заказчика, в течении 2023 года (не более 5 дней после получения заявки)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798F" w:rsidRPr="0046702B" w:rsidRDefault="00A8798F" w:rsidP="00142345">
            <w:pPr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DDP 2020, город Алматы,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Ауэзовский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 xml:space="preserve"> район, ул. </w:t>
            </w:r>
            <w:proofErr w:type="spellStart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Жубанова</w:t>
            </w:r>
            <w:proofErr w:type="spellEnd"/>
            <w:r w:rsidRPr="0046702B">
              <w:rPr>
                <w:rFonts w:ascii="Arial" w:hAnsi="Arial" w:cs="Arial"/>
                <w:color w:val="000000"/>
                <w:sz w:val="16"/>
                <w:szCs w:val="16"/>
              </w:rPr>
              <w:t>, 11</w:t>
            </w:r>
          </w:p>
        </w:tc>
      </w:tr>
    </w:tbl>
    <w:p w:rsidR="00A8798F" w:rsidRPr="00F4768C" w:rsidRDefault="00A8798F" w:rsidP="00A8798F">
      <w:pPr>
        <w:ind w:left="-566" w:firstLine="1275"/>
        <w:rPr>
          <w:rFonts w:ascii="Arial" w:hAnsi="Arial" w:cs="Arial"/>
          <w:b/>
          <w:color w:val="000000"/>
          <w:sz w:val="18"/>
          <w:szCs w:val="18"/>
        </w:rPr>
      </w:pPr>
    </w:p>
    <w:p w:rsidR="00A8798F" w:rsidRDefault="00A8798F" w:rsidP="00A8798F"/>
    <w:p w:rsidR="00A8798F" w:rsidRDefault="00A8798F" w:rsidP="00A8798F"/>
    <w:p w:rsidR="0049571B" w:rsidRDefault="0049571B"/>
    <w:sectPr w:rsidR="004957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98F"/>
    <w:rsid w:val="0049571B"/>
    <w:rsid w:val="00A01B9A"/>
    <w:rsid w:val="00A8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60ECC"/>
  <w15:chartTrackingRefBased/>
  <w15:docId w15:val="{43B95E1D-91E5-41ED-80BB-9183C621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8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2</cp:revision>
  <dcterms:created xsi:type="dcterms:W3CDTF">2023-03-29T03:57:00Z</dcterms:created>
  <dcterms:modified xsi:type="dcterms:W3CDTF">2023-03-29T03:57:00Z</dcterms:modified>
</cp:coreProperties>
</file>